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31FB8" w14:textId="77777777" w:rsidR="00BB6B5C" w:rsidRPr="00FB54BC" w:rsidRDefault="00BB6B5C" w:rsidP="00BB6B5C">
      <w:pPr>
        <w:snapToGrid w:val="0"/>
        <w:spacing w:line="480" w:lineRule="auto"/>
        <w:rPr>
          <w:rFonts w:ascii="Times New Roman" w:eastAsia="华文仿宋" w:hAnsi="Times New Roman" w:cs="Times New Roman" w:hint="eastAsia"/>
          <w:i/>
          <w:iCs/>
          <w:sz w:val="24"/>
          <w:szCs w:val="24"/>
        </w:rPr>
      </w:pPr>
      <w:r w:rsidRPr="00FB54BC">
        <w:rPr>
          <w:rFonts w:ascii="Times New Roman" w:eastAsia="华文仿宋" w:hAnsi="Times New Roman" w:cs="Times New Roman" w:hint="eastAsia"/>
          <w:b/>
          <w:bCs/>
          <w:sz w:val="24"/>
          <w:szCs w:val="24"/>
        </w:rPr>
        <w:t>A</w:t>
      </w:r>
      <w:r w:rsidRPr="00FB54BC">
        <w:rPr>
          <w:rFonts w:ascii="Times New Roman" w:eastAsia="华文仿宋" w:hAnsi="Times New Roman" w:cs="Times New Roman"/>
          <w:b/>
          <w:bCs/>
          <w:sz w:val="24"/>
          <w:szCs w:val="24"/>
        </w:rPr>
        <w:t>dditional file 9:</w:t>
      </w:r>
      <w:r>
        <w:rPr>
          <w:rFonts w:ascii="Times New Roman" w:eastAsia="华文仿宋" w:hAnsi="Times New Roman" w:cs="Times New Roman"/>
          <w:sz w:val="24"/>
          <w:szCs w:val="24"/>
        </w:rPr>
        <w:t xml:space="preserve"> </w:t>
      </w:r>
      <w:r w:rsidRPr="00FB54BC">
        <w:rPr>
          <w:rFonts w:ascii="Times New Roman" w:eastAsia="华文仿宋" w:hAnsi="Times New Roman" w:cs="Times New Roman"/>
          <w:sz w:val="24"/>
          <w:szCs w:val="24"/>
        </w:rPr>
        <w:t xml:space="preserve">Correlation coefficient between RNA-seq data and RT-qPCR of </w:t>
      </w:r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>HAK1</w:t>
      </w:r>
      <w:r w:rsidRPr="00FB54BC">
        <w:rPr>
          <w:rFonts w:ascii="Times New Roman" w:eastAsia="华文仿宋" w:hAnsi="Times New Roman" w:cs="Times New Roman"/>
          <w:sz w:val="24"/>
          <w:szCs w:val="24"/>
        </w:rPr>
        <w:t xml:space="preserve">, </w:t>
      </w:r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 xml:space="preserve">HAK7 </w:t>
      </w:r>
      <w:r w:rsidRPr="00FB54BC">
        <w:rPr>
          <w:rFonts w:ascii="Times New Roman" w:eastAsia="华文仿宋" w:hAnsi="Times New Roman" w:cs="Times New Roman"/>
          <w:sz w:val="24"/>
          <w:szCs w:val="24"/>
        </w:rPr>
        <w:t xml:space="preserve">and </w:t>
      </w:r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>HAK20b.</w:t>
      </w:r>
    </w:p>
    <w:p w14:paraId="338693D6" w14:textId="788527B5" w:rsidR="00811D74" w:rsidRDefault="00897E86" w:rsidP="00897E86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275134A1" wp14:editId="4E31691C">
            <wp:extent cx="5067300" cy="3040277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3021" cy="3067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1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82CD2F" w14:textId="77777777" w:rsidR="00632738" w:rsidRDefault="00632738" w:rsidP="00897E86">
      <w:r>
        <w:separator/>
      </w:r>
    </w:p>
  </w:endnote>
  <w:endnote w:type="continuationSeparator" w:id="0">
    <w:p w14:paraId="48B83268" w14:textId="77777777" w:rsidR="00632738" w:rsidRDefault="00632738" w:rsidP="0089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22CE53" w14:textId="77777777" w:rsidR="00632738" w:rsidRDefault="00632738" w:rsidP="00897E86">
      <w:r>
        <w:separator/>
      </w:r>
    </w:p>
  </w:footnote>
  <w:footnote w:type="continuationSeparator" w:id="0">
    <w:p w14:paraId="39B923E9" w14:textId="77777777" w:rsidR="00632738" w:rsidRDefault="00632738" w:rsidP="00897E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0E8"/>
    <w:rsid w:val="00632738"/>
    <w:rsid w:val="00811D74"/>
    <w:rsid w:val="00897E86"/>
    <w:rsid w:val="009603D9"/>
    <w:rsid w:val="00BB6B5C"/>
    <w:rsid w:val="00E1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B2B8EA-FE47-488E-8671-A8286F981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B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E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E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fengxm fengxaomin</dc:creator>
  <cp:keywords/>
  <dc:description/>
  <cp:lastModifiedBy>fengxm fengxaomin</cp:lastModifiedBy>
  <cp:revision>3</cp:revision>
  <dcterms:created xsi:type="dcterms:W3CDTF">2019-07-02T03:32:00Z</dcterms:created>
  <dcterms:modified xsi:type="dcterms:W3CDTF">2019-07-02T03:41:00Z</dcterms:modified>
</cp:coreProperties>
</file>